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E5E" w:rsidRPr="00265E5E" w:rsidRDefault="00265E5E" w:rsidP="00265E5E">
      <w:pPr>
        <w:spacing w:line="480" w:lineRule="auto"/>
        <w:rPr>
          <w:rFonts w:ascii="Times New Roman" w:hAnsi="Times New Roman" w:cs="Times New Roman"/>
          <w:sz w:val="24"/>
          <w:szCs w:val="24"/>
        </w:rPr>
      </w:pPr>
      <w:bookmarkStart w:id="0" w:name="_GoBack"/>
      <w:bookmarkEnd w:id="0"/>
      <w:r w:rsidRPr="00265E5E">
        <w:rPr>
          <w:rFonts w:ascii="Times New Roman" w:hAnsi="Times New Roman" w:cs="Times New Roman"/>
          <w:sz w:val="24"/>
          <w:szCs w:val="24"/>
        </w:rPr>
        <w:t>Student’s Name</w:t>
      </w:r>
    </w:p>
    <w:p w:rsidR="00265E5E" w:rsidRPr="00265E5E" w:rsidRDefault="00265E5E" w:rsidP="00265E5E">
      <w:pPr>
        <w:spacing w:line="480" w:lineRule="auto"/>
        <w:rPr>
          <w:rFonts w:ascii="Times New Roman" w:hAnsi="Times New Roman" w:cs="Times New Roman"/>
          <w:sz w:val="24"/>
          <w:szCs w:val="24"/>
        </w:rPr>
      </w:pPr>
      <w:r w:rsidRPr="00265E5E">
        <w:rPr>
          <w:rFonts w:ascii="Times New Roman" w:hAnsi="Times New Roman" w:cs="Times New Roman"/>
          <w:sz w:val="24"/>
          <w:szCs w:val="24"/>
        </w:rPr>
        <w:t>Institution’s Affiliation</w:t>
      </w:r>
    </w:p>
    <w:p w:rsidR="00265E5E" w:rsidRPr="00265E5E" w:rsidRDefault="00265E5E" w:rsidP="00265E5E">
      <w:pPr>
        <w:spacing w:line="480" w:lineRule="auto"/>
        <w:rPr>
          <w:rFonts w:ascii="Times New Roman" w:hAnsi="Times New Roman" w:cs="Times New Roman"/>
          <w:sz w:val="24"/>
          <w:szCs w:val="24"/>
        </w:rPr>
      </w:pPr>
      <w:r w:rsidRPr="00265E5E">
        <w:rPr>
          <w:rFonts w:ascii="Times New Roman" w:hAnsi="Times New Roman" w:cs="Times New Roman"/>
          <w:sz w:val="24"/>
          <w:szCs w:val="24"/>
        </w:rPr>
        <w:t>Professor’s Name</w:t>
      </w:r>
    </w:p>
    <w:p w:rsidR="00265E5E" w:rsidRPr="00265E5E" w:rsidRDefault="00265E5E" w:rsidP="00265E5E">
      <w:pPr>
        <w:spacing w:line="480" w:lineRule="auto"/>
        <w:rPr>
          <w:rFonts w:ascii="Times New Roman" w:hAnsi="Times New Roman" w:cs="Times New Roman"/>
          <w:sz w:val="24"/>
          <w:szCs w:val="24"/>
        </w:rPr>
      </w:pPr>
      <w:r w:rsidRPr="00265E5E">
        <w:rPr>
          <w:rFonts w:ascii="Times New Roman" w:hAnsi="Times New Roman" w:cs="Times New Roman"/>
          <w:sz w:val="24"/>
          <w:szCs w:val="24"/>
        </w:rPr>
        <w:t xml:space="preserve">Courses </w:t>
      </w:r>
    </w:p>
    <w:p w:rsidR="00265E5E" w:rsidRPr="00265E5E" w:rsidRDefault="00265E5E" w:rsidP="00265E5E">
      <w:pPr>
        <w:spacing w:line="480" w:lineRule="auto"/>
        <w:rPr>
          <w:rFonts w:ascii="Times New Roman" w:hAnsi="Times New Roman" w:cs="Times New Roman"/>
          <w:sz w:val="24"/>
          <w:szCs w:val="24"/>
        </w:rPr>
      </w:pPr>
      <w:r w:rsidRPr="00265E5E">
        <w:rPr>
          <w:rFonts w:ascii="Times New Roman" w:hAnsi="Times New Roman" w:cs="Times New Roman"/>
          <w:sz w:val="24"/>
          <w:szCs w:val="24"/>
        </w:rPr>
        <w:t xml:space="preserve">Date </w:t>
      </w:r>
    </w:p>
    <w:p w:rsidR="00265E5E" w:rsidRPr="00265E5E" w:rsidRDefault="00265E5E" w:rsidP="00265E5E">
      <w:pPr>
        <w:spacing w:line="480" w:lineRule="auto"/>
        <w:rPr>
          <w:rFonts w:ascii="Times New Roman" w:hAnsi="Times New Roman" w:cs="Times New Roman"/>
          <w:sz w:val="24"/>
          <w:szCs w:val="24"/>
        </w:rPr>
      </w:pPr>
      <w:r w:rsidRPr="00265E5E">
        <w:rPr>
          <w:rFonts w:ascii="Times New Roman" w:hAnsi="Times New Roman" w:cs="Times New Roman"/>
          <w:sz w:val="24"/>
          <w:szCs w:val="24"/>
        </w:rPr>
        <w:t>Levi’s achieved its objectives by increasing the perceived value of their product by satisfying customers’ needs like lifestyle, taste, and quality. This was achieved when Levi’s jeans acquired Hollywood cachet which attracted most customers’ interest giving off an air of rebellious hipness. When Denim emerged as the key competitor to Levi’s by offering lower prices to its product. Levis strategically responds to competitor's low prices by not involving in price completion. Levis avoided being seen as exploiting and disadvantaged workers hence preferred to have their jeans and Levi Strauss was a leader in providing generous salaries and benefits to its employees. By this, they were accustomed to Levi’s brand carrying enough clout to justify a reasonable price premium. levies strategies involve cost structure where pair of jeans was sold in a wholesale and this gave them cost leadership, mass customization where they use new communication and computer technologies to bypass limitations of traditional production method, personal pair proposal which allow Levi’s to avoid competing against law cost high volume producers. The strategies will not change under the CCTC proposal this is because they have the same objective to achieve mass customization.</w:t>
      </w:r>
    </w:p>
    <w:p w:rsidR="00265E5E" w:rsidRPr="00265E5E" w:rsidRDefault="00265E5E" w:rsidP="00265E5E">
      <w:pPr>
        <w:spacing w:line="480" w:lineRule="auto"/>
        <w:rPr>
          <w:rFonts w:ascii="Times New Roman" w:hAnsi="Times New Roman" w:cs="Times New Roman"/>
          <w:sz w:val="24"/>
          <w:szCs w:val="24"/>
        </w:rPr>
      </w:pPr>
      <w:r w:rsidRPr="00265E5E">
        <w:rPr>
          <w:rFonts w:ascii="Times New Roman" w:hAnsi="Times New Roman" w:cs="Times New Roman"/>
          <w:sz w:val="24"/>
          <w:szCs w:val="24"/>
        </w:rPr>
        <w:t xml:space="preserve">Levis can differentiate in the market through sources like mass customization, which involves the use of emerging technology to overcome traditional mas production method, the method was </w:t>
      </w:r>
      <w:r w:rsidRPr="00265E5E">
        <w:rPr>
          <w:rFonts w:ascii="Times New Roman" w:hAnsi="Times New Roman" w:cs="Times New Roman"/>
          <w:sz w:val="24"/>
          <w:szCs w:val="24"/>
        </w:rPr>
        <w:lastRenderedPageBreak/>
        <w:t>believed to be expensive to the producer but according to shreds of evidence from various information technologies, this method is becoming more economical. Consumer marketing can help Levi’s to enhance differentiation since the introduction communication strategy can help in customers marketing. Links between functions will help levies in market differentiation since the venture with CCTC will help in linking the function making Levi’s better compared it its competitors. Furthermore, Levi’s has a lot of resources that can help it maintain market differentiation advantage. These include standardized products, levis has standardized products which may give it a higher opportunity to maintain differentiation advantage. Centralized control, Levi’s has central control of material and production processes and this may give them a differentiation advantage.</w:t>
      </w:r>
    </w:p>
    <w:p w:rsidR="00265E5E" w:rsidRPr="00265E5E" w:rsidRDefault="00265E5E" w:rsidP="00265E5E">
      <w:pPr>
        <w:spacing w:line="480" w:lineRule="auto"/>
        <w:rPr>
          <w:rFonts w:ascii="Times New Roman" w:hAnsi="Times New Roman" w:cs="Times New Roman"/>
          <w:sz w:val="24"/>
          <w:szCs w:val="24"/>
        </w:rPr>
      </w:pPr>
      <w:r w:rsidRPr="00265E5E">
        <w:rPr>
          <w:rFonts w:ascii="Times New Roman" w:hAnsi="Times New Roman" w:cs="Times New Roman"/>
          <w:sz w:val="24"/>
          <w:szCs w:val="24"/>
        </w:rPr>
        <w:t>The external environment has strategic implications on both broader industries (apparel manufacturers) and specific industries ( Jeans manufacturers).external environment may lead to increased production and consumption of the product from the apparel industry, for instance, change in weather may increase demand for a particular cloth. water stress and pollution, most of the apparel industries use cotton as raw material, cotton demands much water, and where there is water stress, the production of cotton may be damaged and this affects such industries. On the other hand, jeans manufactures can be as well affected by external environmental factors which may lead to a shortage glut in demand for jeans. Similarly, environmental factors can affect the supply of raw materials hence influence the manufacturing of jeans. The availability of raw materials and stable markets are among the key factors for the industry’s success. Major manufacturers of jeans like Levi’s has a broader product offering and for that reason Levi’s need to increase their offering to the customers.</w:t>
      </w:r>
    </w:p>
    <w:p w:rsidR="00265E5E" w:rsidRPr="00265E5E" w:rsidRDefault="00265E5E" w:rsidP="00265E5E">
      <w:pPr>
        <w:spacing w:line="480" w:lineRule="auto"/>
        <w:rPr>
          <w:rFonts w:ascii="Times New Roman" w:hAnsi="Times New Roman" w:cs="Times New Roman"/>
          <w:sz w:val="24"/>
          <w:szCs w:val="24"/>
        </w:rPr>
      </w:pPr>
      <w:r w:rsidRPr="00265E5E">
        <w:rPr>
          <w:rFonts w:ascii="Times New Roman" w:hAnsi="Times New Roman" w:cs="Times New Roman"/>
          <w:sz w:val="24"/>
          <w:szCs w:val="24"/>
        </w:rPr>
        <w:t>The custom clothing technology corporation (CCTC) proposed for personal pair this would have an impact on Levi’s participation value chain by competing against the law cost high valued producer. Before Levi participated in chain value, market research revealed that only a quarter of the women were happy truly happy with the fit of jeans. Mass customization would lower the cost of production making Levi’s the cost leadership. Levi’s can still adjust its participation in chain value by aligning its trade policy with average performance.</w:t>
      </w:r>
    </w:p>
    <w:p w:rsidR="00DD748F" w:rsidRPr="00265E5E" w:rsidRDefault="00DD748F" w:rsidP="00265E5E">
      <w:pPr>
        <w:spacing w:line="480" w:lineRule="auto"/>
      </w:pPr>
    </w:p>
    <w:sectPr w:rsidR="00DD748F" w:rsidRPr="00265E5E" w:rsidSect="00677F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988" w:rsidRDefault="007F1988" w:rsidP="00677F91">
      <w:pPr>
        <w:spacing w:after="0" w:line="240" w:lineRule="auto"/>
      </w:pPr>
      <w:r>
        <w:separator/>
      </w:r>
    </w:p>
  </w:endnote>
  <w:endnote w:type="continuationSeparator" w:id="0">
    <w:p w:rsidR="007F1988" w:rsidRDefault="007F1988" w:rsidP="00677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988" w:rsidRDefault="007F1988" w:rsidP="00677F91">
      <w:pPr>
        <w:spacing w:after="0" w:line="240" w:lineRule="auto"/>
      </w:pPr>
      <w:r>
        <w:separator/>
      </w:r>
    </w:p>
  </w:footnote>
  <w:footnote w:type="continuationSeparator" w:id="0">
    <w:p w:rsidR="007F1988" w:rsidRDefault="007F1988" w:rsidP="00677F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F91" w:rsidRPr="00677F91" w:rsidRDefault="00677F91">
    <w:pPr>
      <w:pStyle w:val="Header"/>
      <w:rPr>
        <w:rFonts w:ascii="Times New Roman" w:hAnsi="Times New Roman" w:cs="Times New Roman"/>
        <w:sz w:val="24"/>
        <w:szCs w:val="24"/>
      </w:rPr>
    </w:pPr>
    <w:r>
      <w:rPr>
        <w:rFonts w:ascii="Times New Roman" w:hAnsi="Times New Roman" w:cs="Times New Roman"/>
        <w:sz w:val="24"/>
        <w:szCs w:val="24"/>
      </w:rPr>
      <w:t xml:space="preserve"> DISCUSSION</w:t>
    </w:r>
    <w:r>
      <w:rPr>
        <w:rFonts w:ascii="Times New Roman" w:hAnsi="Times New Roman" w:cs="Times New Roman"/>
        <w:sz w:val="24"/>
        <w:szCs w:val="24"/>
      </w:rPr>
      <w:tab/>
    </w:r>
    <w:r>
      <w:rPr>
        <w:rFonts w:ascii="Times New Roman" w:hAnsi="Times New Roman" w:cs="Times New Roman"/>
        <w:sz w:val="24"/>
        <w:szCs w:val="24"/>
      </w:rPr>
      <w:tab/>
      <w:t xml:space="preserve">surname     </w:t>
    </w:r>
    <w:r w:rsidRPr="00677F91">
      <w:rPr>
        <w:rFonts w:ascii="Times New Roman" w:hAnsi="Times New Roman" w:cs="Times New Roman"/>
        <w:sz w:val="24"/>
        <w:szCs w:val="24"/>
      </w:rPr>
      <w:fldChar w:fldCharType="begin"/>
    </w:r>
    <w:r w:rsidRPr="00677F91">
      <w:rPr>
        <w:rFonts w:ascii="Times New Roman" w:hAnsi="Times New Roman" w:cs="Times New Roman"/>
        <w:sz w:val="24"/>
        <w:szCs w:val="24"/>
      </w:rPr>
      <w:instrText xml:space="preserve"> PAGE   \* MERGEFORMAT </w:instrText>
    </w:r>
    <w:r w:rsidRPr="00677F91">
      <w:rPr>
        <w:rFonts w:ascii="Times New Roman" w:hAnsi="Times New Roman" w:cs="Times New Roman"/>
        <w:sz w:val="24"/>
        <w:szCs w:val="24"/>
      </w:rPr>
      <w:fldChar w:fldCharType="separate"/>
    </w:r>
    <w:r w:rsidR="00314854">
      <w:rPr>
        <w:rFonts w:ascii="Times New Roman" w:hAnsi="Times New Roman" w:cs="Times New Roman"/>
        <w:noProof/>
        <w:sz w:val="24"/>
        <w:szCs w:val="24"/>
      </w:rPr>
      <w:t>3</w:t>
    </w:r>
    <w:r w:rsidRPr="00677F91">
      <w:rPr>
        <w:rFonts w:ascii="Times New Roman" w:hAnsi="Times New Roman" w:cs="Times New Roman"/>
        <w:noProof/>
        <w:sz w:val="24"/>
        <w:szCs w:val="24"/>
      </w:rPr>
      <w:fldChar w:fldCharType="end"/>
    </w:r>
  </w:p>
  <w:p w:rsidR="00677F91" w:rsidRDefault="00677F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F91" w:rsidRPr="00677F91" w:rsidRDefault="00677F91">
    <w:pPr>
      <w:pStyle w:val="Header"/>
      <w:rPr>
        <w:rFonts w:ascii="Times New Roman" w:hAnsi="Times New Roman" w:cs="Times New Roman"/>
        <w:sz w:val="24"/>
        <w:szCs w:val="24"/>
      </w:rPr>
    </w:pPr>
    <w:r>
      <w:rPr>
        <w:rFonts w:ascii="Times New Roman" w:hAnsi="Times New Roman" w:cs="Times New Roman"/>
        <w:sz w:val="24"/>
        <w:szCs w:val="24"/>
      </w:rPr>
      <w:t>Running head: DISCUSSION POST</w:t>
    </w:r>
    <w:r>
      <w:rPr>
        <w:rFonts w:ascii="Times New Roman" w:hAnsi="Times New Roman" w:cs="Times New Roman"/>
        <w:sz w:val="24"/>
        <w:szCs w:val="24"/>
      </w:rPr>
      <w:tab/>
    </w:r>
    <w:r>
      <w:rPr>
        <w:rFonts w:ascii="Times New Roman" w:hAnsi="Times New Roman" w:cs="Times New Roman"/>
        <w:sz w:val="24"/>
        <w:szCs w:val="24"/>
      </w:rPr>
      <w:tab/>
      <w:t xml:space="preserve">Surname     </w:t>
    </w:r>
    <w:r w:rsidRPr="00677F91">
      <w:rPr>
        <w:rFonts w:ascii="Times New Roman" w:hAnsi="Times New Roman" w:cs="Times New Roman"/>
        <w:sz w:val="24"/>
        <w:szCs w:val="24"/>
      </w:rPr>
      <w:fldChar w:fldCharType="begin"/>
    </w:r>
    <w:r w:rsidRPr="00677F91">
      <w:rPr>
        <w:rFonts w:ascii="Times New Roman" w:hAnsi="Times New Roman" w:cs="Times New Roman"/>
        <w:sz w:val="24"/>
        <w:szCs w:val="24"/>
      </w:rPr>
      <w:instrText xml:space="preserve"> PAGE   \* MERGEFORMAT </w:instrText>
    </w:r>
    <w:r w:rsidRPr="00677F91">
      <w:rPr>
        <w:rFonts w:ascii="Times New Roman" w:hAnsi="Times New Roman" w:cs="Times New Roman"/>
        <w:sz w:val="24"/>
        <w:szCs w:val="24"/>
      </w:rPr>
      <w:fldChar w:fldCharType="separate"/>
    </w:r>
    <w:r w:rsidR="007F1988">
      <w:rPr>
        <w:rFonts w:ascii="Times New Roman" w:hAnsi="Times New Roman" w:cs="Times New Roman"/>
        <w:noProof/>
        <w:sz w:val="24"/>
        <w:szCs w:val="24"/>
      </w:rPr>
      <w:t>1</w:t>
    </w:r>
    <w:r w:rsidRPr="00677F9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F91"/>
    <w:rsid w:val="00074E1A"/>
    <w:rsid w:val="000B071D"/>
    <w:rsid w:val="00265E5E"/>
    <w:rsid w:val="002A0625"/>
    <w:rsid w:val="00314854"/>
    <w:rsid w:val="003C3F5E"/>
    <w:rsid w:val="003D7DEA"/>
    <w:rsid w:val="0053152D"/>
    <w:rsid w:val="00677F91"/>
    <w:rsid w:val="006A1E19"/>
    <w:rsid w:val="007A1758"/>
    <w:rsid w:val="007F1988"/>
    <w:rsid w:val="007F3B37"/>
    <w:rsid w:val="008C2BD8"/>
    <w:rsid w:val="00982D13"/>
    <w:rsid w:val="009B0E9C"/>
    <w:rsid w:val="00AF164C"/>
    <w:rsid w:val="00B7605C"/>
    <w:rsid w:val="00BC175D"/>
    <w:rsid w:val="00C37233"/>
    <w:rsid w:val="00C42B28"/>
    <w:rsid w:val="00CD0FAD"/>
    <w:rsid w:val="00D97298"/>
    <w:rsid w:val="00DD748F"/>
    <w:rsid w:val="00DE32C2"/>
    <w:rsid w:val="00DF389C"/>
    <w:rsid w:val="00E138B7"/>
    <w:rsid w:val="00F50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D1F2F6-3B7F-498D-9152-DF9BE6869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F91"/>
  </w:style>
  <w:style w:type="paragraph" w:styleId="Footer">
    <w:name w:val="footer"/>
    <w:basedOn w:val="Normal"/>
    <w:link w:val="FooterChar"/>
    <w:uiPriority w:val="99"/>
    <w:unhideWhenUsed/>
    <w:rsid w:val="00677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F91"/>
  </w:style>
  <w:style w:type="paragraph" w:styleId="BalloonText">
    <w:name w:val="Balloon Text"/>
    <w:basedOn w:val="Normal"/>
    <w:link w:val="BalloonTextChar"/>
    <w:uiPriority w:val="99"/>
    <w:semiHidden/>
    <w:unhideWhenUsed/>
    <w:rsid w:val="00677F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F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dc:creator>
  <cp:lastModifiedBy>hp</cp:lastModifiedBy>
  <cp:revision>2</cp:revision>
  <dcterms:created xsi:type="dcterms:W3CDTF">2021-09-28T17:39:00Z</dcterms:created>
  <dcterms:modified xsi:type="dcterms:W3CDTF">2021-09-28T17:39:00Z</dcterms:modified>
</cp:coreProperties>
</file>